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4E" w:rsidRPr="0046774E" w:rsidRDefault="0046774E" w:rsidP="0046774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Вопросы к экзамену для студентов </w:t>
      </w:r>
      <w:r w:rsidRPr="00467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лечебного, стоматологического и медико-проф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и</w:t>
      </w:r>
      <w:bookmarkStart w:id="0" w:name="_GoBack"/>
      <w:bookmarkEnd w:id="0"/>
      <w:r w:rsidRPr="00467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лактического</w:t>
      </w: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 xml:space="preserve"> факультетов по дисциплине «Медицина катастроф»</w:t>
      </w:r>
    </w:p>
    <w:p w:rsidR="0046774E" w:rsidRPr="0046774E" w:rsidRDefault="0046774E" w:rsidP="0046774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279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C85279" w:rsidRPr="0046774E">
        <w:rPr>
          <w:rFonts w:ascii="Times New Roman" w:eastAsia="Times New Roman" w:hAnsi="Times New Roman" w:cs="Times New Roman"/>
          <w:iCs/>
          <w:sz w:val="24"/>
          <w:szCs w:val="24"/>
        </w:rPr>
        <w:t>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C85279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C85279" w:rsidRPr="0046774E">
        <w:rPr>
          <w:rFonts w:ascii="Times New Roman" w:hAnsi="Times New Roman" w:cs="Times New Roman"/>
          <w:iCs/>
          <w:sz w:val="24"/>
          <w:szCs w:val="24"/>
        </w:rPr>
        <w:t xml:space="preserve">Физико-химические и токсические свойства веществ раздражающего действия (хлорацетофенон, адамсит). Механизм   действия и патогенез интоксикации. Клиника поражения. </w:t>
      </w:r>
      <w:proofErr w:type="spellStart"/>
      <w:r w:rsidR="00C85279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C85279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</w:t>
      </w:r>
      <w:r w:rsidR="00C85279" w:rsidRPr="0046774E">
        <w:rPr>
          <w:rFonts w:ascii="Times New Roman" w:hAnsi="Times New Roman" w:cs="Times New Roman"/>
          <w:sz w:val="24"/>
          <w:szCs w:val="24"/>
        </w:rPr>
        <w:t>.</w:t>
      </w:r>
    </w:p>
    <w:p w:rsidR="0074073F" w:rsidRPr="0046774E" w:rsidRDefault="0046774E" w:rsidP="0046774E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46774E">
        <w:rPr>
          <w:rFonts w:ascii="Times New Roman" w:eastAsia="Times New Roman" w:hAnsi="Times New Roman" w:cs="Times New Roman"/>
          <w:iCs/>
        </w:rPr>
        <w:t>-</w:t>
      </w:r>
      <w:r w:rsidR="0074073F" w:rsidRPr="0046774E">
        <w:rPr>
          <w:rFonts w:ascii="Times New Roman" w:eastAsia="Times New Roman" w:hAnsi="Times New Roman" w:cs="Times New Roman"/>
          <w:iCs/>
        </w:rPr>
        <w:t>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74073F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74073F" w:rsidRPr="0046774E">
        <w:rPr>
          <w:rFonts w:ascii="Times New Roman" w:hAnsi="Times New Roman" w:cs="Times New Roman"/>
          <w:iCs/>
          <w:sz w:val="24"/>
          <w:szCs w:val="24"/>
        </w:rPr>
        <w:t>Физико-химические и токсические свойства оксида углерода. Механизм действия патогенез интоксикации. Первая помощь.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Всероссийская служба медицины катастроф (ВСМК): определение, уровни организации, основные элементы.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Вещества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пульмонотоксического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действия.  Механизм действия и патогенез интоксикации. Клиника поражения. Патогенетическая и симптоматическая терапия</w:t>
      </w:r>
      <w:r w:rsidR="00BF4C51" w:rsidRPr="0046774E">
        <w:rPr>
          <w:rFonts w:ascii="Times New Roman" w:hAnsi="Times New Roman" w:cs="Times New Roman"/>
          <w:sz w:val="24"/>
          <w:szCs w:val="24"/>
        </w:rPr>
        <w:t>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</w:t>
      </w:r>
      <w:r w:rsidR="00BF4C51" w:rsidRPr="0046774E">
        <w:rPr>
          <w:rFonts w:ascii="Times New Roman" w:hAnsi="Times New Roman" w:cs="Times New Roman"/>
          <w:sz w:val="24"/>
          <w:szCs w:val="24"/>
        </w:rPr>
        <w:t>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Сущность современной системы лечебно-эвакуационного обеспечения</w:t>
      </w:r>
      <w:r w:rsidR="00BF4C51" w:rsidRPr="0046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населения в чрезвычайных ситуациях. Виды и объем медицинской помощи.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Дифференциальная диагностика при поражении ипритом и люизитом.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</w:t>
      </w:r>
      <w:r w:rsidR="00BF4C51" w:rsidRPr="0046774E">
        <w:rPr>
          <w:rFonts w:ascii="Times New Roman" w:hAnsi="Times New Roman" w:cs="Times New Roman"/>
          <w:sz w:val="24"/>
          <w:szCs w:val="24"/>
        </w:rPr>
        <w:t>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Понятие об этапе медицинской эвакуации: определение, задачи, принципиальная схема развертывания.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>Физико-химические и токсикологические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Особенности организации оказания медицинской помощи детям в чрезвычайных ситуациях.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Механизм действия ФОС и патогенез интоксикации. Клиника поражения. 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</w:t>
      </w:r>
      <w:r w:rsidR="00BF4C51" w:rsidRPr="0046774E">
        <w:rPr>
          <w:rFonts w:ascii="Times New Roman" w:hAnsi="Times New Roman" w:cs="Times New Roman"/>
          <w:sz w:val="24"/>
          <w:szCs w:val="24"/>
        </w:rPr>
        <w:t>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Подготовка и организация работы лечебно-профилактических учреждений в чрезвычайных ситуациях.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Принципы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антидотной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терапии поражений ФОС. </w:t>
      </w:r>
      <w:proofErr w:type="spellStart"/>
      <w:r w:rsidR="00BF4C51" w:rsidRPr="0046774E">
        <w:rPr>
          <w:rFonts w:ascii="Times New Roman" w:hAnsi="Times New Roman" w:cs="Times New Roman"/>
          <w:iCs/>
          <w:sz w:val="24"/>
          <w:szCs w:val="24"/>
        </w:rPr>
        <w:t>Антидотная</w:t>
      </w:r>
      <w:proofErr w:type="spellEnd"/>
      <w:r w:rsidR="00BF4C51" w:rsidRPr="0046774E">
        <w:rPr>
          <w:rFonts w:ascii="Times New Roman" w:hAnsi="Times New Roman" w:cs="Times New Roman"/>
          <w:iCs/>
          <w:sz w:val="24"/>
          <w:szCs w:val="24"/>
        </w:rPr>
        <w:t xml:space="preserve"> и симптоматическая терапия. Объем первой помощи в очаге поражения и на этапах медицинской эвакуации</w:t>
      </w:r>
      <w:r w:rsidR="00BF4C51" w:rsidRPr="0046774E">
        <w:rPr>
          <w:rFonts w:ascii="Times New Roman" w:hAnsi="Times New Roman" w:cs="Times New Roman"/>
          <w:sz w:val="24"/>
          <w:szCs w:val="24"/>
        </w:rPr>
        <w:t>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</w:rPr>
        <w:t>Эвакуация лечебно-профилактических учреждений.</w:t>
      </w:r>
      <w:r w:rsidR="00BF4C51" w:rsidRPr="0046774E">
        <w:rPr>
          <w:rFonts w:ascii="Times New Roman" w:eastAsia="+mj-ea" w:hAnsi="Times New Roman" w:cs="Times New Roman"/>
          <w:b/>
          <w:bCs/>
          <w:color w:val="333399"/>
          <w:sz w:val="24"/>
          <w:szCs w:val="24"/>
        </w:rPr>
        <w:t xml:space="preserve"> </w:t>
      </w:r>
      <w:r w:rsidR="00BF4C51" w:rsidRPr="0046774E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Группы больных по эвакуационному признаку.</w:t>
      </w:r>
    </w:p>
    <w:p w:rsidR="00BF4C51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F4C51" w:rsidRPr="004677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E406A8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406A8" w:rsidRPr="0046774E">
        <w:rPr>
          <w:rFonts w:ascii="Times New Roman" w:eastAsia="Times New Roman" w:hAnsi="Times New Roman" w:cs="Times New Roman"/>
          <w:iCs/>
          <w:sz w:val="24"/>
          <w:szCs w:val="24"/>
        </w:rPr>
        <w:t>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E406A8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E406A8" w:rsidRPr="004677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E406A8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406A8" w:rsidRPr="0046774E">
        <w:rPr>
          <w:rFonts w:ascii="Times New Roman" w:eastAsia="Times New Roman" w:hAnsi="Times New Roman" w:cs="Times New Roman"/>
          <w:iCs/>
          <w:sz w:val="24"/>
          <w:szCs w:val="24"/>
        </w:rPr>
        <w:t>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E406A8" w:rsidRPr="0046774E" w:rsidRDefault="0046774E" w:rsidP="004677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7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</w:t>
      </w:r>
      <w:r w:rsidR="00E406A8" w:rsidRPr="004677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Физико-химические и токсические свойства дихлорэтана. Механизм дейст</w:t>
      </w:r>
      <w:r w:rsidRPr="004677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вия и патогенез интоксикации. </w:t>
      </w:r>
      <w:r w:rsidR="00E406A8" w:rsidRPr="004677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Клиника поражения. Первая помощь.  Патогенетическая и симптоматическая терапия</w:t>
      </w:r>
      <w:r w:rsidR="00E406A8" w:rsidRPr="0046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828" w:rsidRPr="0046774E" w:rsidRDefault="0046774E" w:rsidP="00A61828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A61828" w:rsidRPr="0046774E">
        <w:rPr>
          <w:rFonts w:ascii="Times New Roman" w:hAnsi="Times New Roman" w:cs="Times New Roman"/>
        </w:rPr>
        <w:t>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A61828" w:rsidRPr="0046774E" w:rsidRDefault="0046774E" w:rsidP="00A61828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A61828" w:rsidRPr="0046774E">
        <w:rPr>
          <w:rFonts w:ascii="Times New Roman" w:hAnsi="Times New Roman" w:cs="Times New Roman"/>
        </w:rPr>
        <w:t xml:space="preserve">Механизм действия метилового спирта.  Клиника поражения. </w:t>
      </w:r>
      <w:proofErr w:type="spellStart"/>
      <w:r w:rsidR="00A61828" w:rsidRPr="0046774E">
        <w:rPr>
          <w:rFonts w:ascii="Times New Roman" w:hAnsi="Times New Roman" w:cs="Times New Roman"/>
        </w:rPr>
        <w:t>Антидотная</w:t>
      </w:r>
      <w:proofErr w:type="spellEnd"/>
      <w:r w:rsidR="00A61828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650714" w:rsidRPr="0046774E" w:rsidRDefault="0046774E" w:rsidP="00650714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650714" w:rsidRPr="0046774E">
        <w:rPr>
          <w:rFonts w:ascii="Times New Roman" w:hAnsi="Times New Roman" w:cs="Times New Roman"/>
        </w:rPr>
        <w:t xml:space="preserve">Медико-санитарное обеспечение населения при ликвидации последствий чрезвычайных ситуаций </w:t>
      </w:r>
      <w:proofErr w:type="spellStart"/>
      <w:r w:rsidR="00650714" w:rsidRPr="0046774E">
        <w:rPr>
          <w:rFonts w:ascii="Times New Roman" w:hAnsi="Times New Roman" w:cs="Times New Roman"/>
        </w:rPr>
        <w:t>взрыво</w:t>
      </w:r>
      <w:proofErr w:type="spellEnd"/>
      <w:r w:rsidR="00650714" w:rsidRPr="0046774E">
        <w:rPr>
          <w:rFonts w:ascii="Times New Roman" w:hAnsi="Times New Roman" w:cs="Times New Roman"/>
        </w:rPr>
        <w:t>- и пожароопасного характера.</w:t>
      </w:r>
    </w:p>
    <w:p w:rsidR="00650714" w:rsidRPr="0046774E" w:rsidRDefault="0046774E" w:rsidP="00650714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650714" w:rsidRPr="0046774E">
        <w:rPr>
          <w:rFonts w:ascii="Times New Roman" w:hAnsi="Times New Roman" w:cs="Times New Roman"/>
        </w:rPr>
        <w:t xml:space="preserve">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650714" w:rsidRPr="0046774E">
        <w:rPr>
          <w:rFonts w:ascii="Times New Roman" w:hAnsi="Times New Roman" w:cs="Times New Roman"/>
        </w:rPr>
        <w:t>антидотная</w:t>
      </w:r>
      <w:proofErr w:type="spellEnd"/>
      <w:r w:rsidR="00650714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Изолирующий противогаз: виды, состав комплекта, принцип действия, физиолого-гигиеническая оценка.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Санитарная обработка: определение. Виды. Порядок проведения.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Виды и содержание санитарно-противоэпидемических мероприятий в чрезвычайных ситуациях.</w:t>
      </w:r>
    </w:p>
    <w:p w:rsidR="0015783B" w:rsidRPr="0046774E" w:rsidRDefault="0046774E" w:rsidP="0015783B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5783B" w:rsidRPr="0046774E">
        <w:rPr>
          <w:rFonts w:ascii="Times New Roman" w:hAnsi="Times New Roman" w:cs="Times New Roman"/>
        </w:rPr>
        <w:t>Медицинские средства профилактики и оказания помощи при химических и радиационных поражениях.</w:t>
      </w:r>
    </w:p>
    <w:p w:rsidR="00535DA9" w:rsidRPr="0046774E" w:rsidRDefault="0046774E" w:rsidP="00535DA9">
      <w:pPr>
        <w:tabs>
          <w:tab w:val="left" w:pos="480"/>
        </w:tabs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535DA9" w:rsidRPr="0046774E">
        <w:rPr>
          <w:rFonts w:ascii="Times New Roman" w:hAnsi="Times New Roman" w:cs="Times New Roman"/>
        </w:rPr>
        <w:t>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535DA9" w:rsidRPr="0046774E" w:rsidRDefault="0046774E" w:rsidP="00535DA9">
      <w:pPr>
        <w:tabs>
          <w:tab w:val="left" w:pos="480"/>
        </w:tabs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535DA9" w:rsidRPr="0046774E">
        <w:rPr>
          <w:rFonts w:ascii="Times New Roman" w:hAnsi="Times New Roman" w:cs="Times New Roman"/>
        </w:rPr>
        <w:t>Фильтрующий противогаз: состав комплекта, принцип действия, физиолого-гигиеническая оценка. Дополнительные патроны.</w:t>
      </w:r>
    </w:p>
    <w:p w:rsidR="00535DA9" w:rsidRPr="0046774E" w:rsidRDefault="0046774E" w:rsidP="00535DA9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535DA9" w:rsidRPr="0046774E">
        <w:rPr>
          <w:rFonts w:ascii="Times New Roman" w:hAnsi="Times New Roman" w:cs="Times New Roman"/>
        </w:rPr>
        <w:t>Организация медицинского обеспечения населения при террористических актах и локальных вооруженных конфликтах.</w:t>
      </w:r>
    </w:p>
    <w:p w:rsidR="00535DA9" w:rsidRPr="0046774E" w:rsidRDefault="0046774E" w:rsidP="00535DA9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535DA9" w:rsidRPr="0046774E">
        <w:rPr>
          <w:rFonts w:ascii="Times New Roman" w:hAnsi="Times New Roman" w:cs="Times New Roman"/>
        </w:rPr>
        <w:t>Средства защиты кожи. Классификация. Режим работы в защитной одежде.</w:t>
      </w:r>
    </w:p>
    <w:p w:rsidR="00843521" w:rsidRPr="0046774E" w:rsidRDefault="0046774E" w:rsidP="00843521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843521" w:rsidRPr="0046774E">
        <w:rPr>
          <w:rFonts w:ascii="Times New Roman" w:hAnsi="Times New Roman" w:cs="Times New Roman"/>
        </w:rPr>
        <w:t>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43521" w:rsidRPr="0046774E" w:rsidRDefault="0046774E" w:rsidP="00843521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843521" w:rsidRPr="0046774E">
        <w:rPr>
          <w:rFonts w:ascii="Times New Roman" w:hAnsi="Times New Roman" w:cs="Times New Roman"/>
        </w:rPr>
        <w:t xml:space="preserve">Механизм действия ФОС и патогенез интоксикации. Клиника поражения. </w:t>
      </w:r>
      <w:proofErr w:type="spellStart"/>
      <w:r w:rsidR="00843521" w:rsidRPr="0046774E">
        <w:rPr>
          <w:rFonts w:ascii="Times New Roman" w:hAnsi="Times New Roman" w:cs="Times New Roman"/>
        </w:rPr>
        <w:t>Антидотная</w:t>
      </w:r>
      <w:proofErr w:type="spellEnd"/>
      <w:r w:rsidR="00843521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1415A3" w:rsidRPr="0046774E" w:rsidRDefault="0046774E" w:rsidP="001415A3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415A3" w:rsidRPr="0046774E">
        <w:rPr>
          <w:rFonts w:ascii="Times New Roman" w:hAnsi="Times New Roman" w:cs="Times New Roman"/>
        </w:rPr>
        <w:t>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1415A3" w:rsidRPr="0046774E" w:rsidRDefault="0046774E" w:rsidP="001415A3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1415A3" w:rsidRPr="0046774E">
        <w:rPr>
          <w:rFonts w:ascii="Times New Roman" w:hAnsi="Times New Roman" w:cs="Times New Roman"/>
        </w:rPr>
        <w:t>Табельные средства измерения доз облучения, общее устройство. Правила пользования.</w:t>
      </w:r>
    </w:p>
    <w:p w:rsidR="00971526" w:rsidRPr="0046774E" w:rsidRDefault="0046774E" w:rsidP="00971526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971526" w:rsidRPr="0046774E">
        <w:rPr>
          <w:rFonts w:ascii="Times New Roman" w:hAnsi="Times New Roman" w:cs="Times New Roman"/>
        </w:rPr>
        <w:t>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971526" w:rsidRPr="0046774E" w:rsidRDefault="0046774E" w:rsidP="00971526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971526" w:rsidRPr="0046774E">
        <w:rPr>
          <w:rFonts w:ascii="Times New Roman" w:hAnsi="Times New Roman" w:cs="Times New Roman"/>
        </w:rPr>
        <w:t>Методы определения ОВ. Технические средства химической разведки, (ВПХР, ПХР-МВ, МПХР) устройство, правила работы.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Организация медицинского снабжения учреждений и формирований ВСМК в чрезвычайных ситуациях.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 xml:space="preserve">Предмет, содержание и задачи токсикологии отравляющих веществ (ОВ) и </w:t>
      </w:r>
      <w:proofErr w:type="spellStart"/>
      <w:r w:rsidR="00CD1CDA" w:rsidRPr="0046774E">
        <w:rPr>
          <w:rFonts w:ascii="Times New Roman" w:hAnsi="Times New Roman" w:cs="Times New Roman"/>
        </w:rPr>
        <w:t>аварийно</w:t>
      </w:r>
      <w:proofErr w:type="spellEnd"/>
      <w:r w:rsidR="00CD1CDA" w:rsidRPr="0046774E">
        <w:rPr>
          <w:rFonts w:ascii="Times New Roman" w:hAnsi="Times New Roman" w:cs="Times New Roman"/>
        </w:rPr>
        <w:t xml:space="preserve"> опасных химических веществ (АОХВ).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lastRenderedPageBreak/>
        <w:t>-</w:t>
      </w:r>
      <w:r w:rsidR="00CD1CDA" w:rsidRPr="0046774E">
        <w:rPr>
          <w:rFonts w:ascii="Times New Roman" w:hAnsi="Times New Roman" w:cs="Times New Roman"/>
        </w:rPr>
        <w:t xml:space="preserve">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CD1CDA" w:rsidRPr="0046774E">
        <w:rPr>
          <w:rFonts w:ascii="Times New Roman" w:hAnsi="Times New Roman" w:cs="Times New Roman"/>
        </w:rPr>
        <w:t>Антидотная</w:t>
      </w:r>
      <w:proofErr w:type="spellEnd"/>
      <w:r w:rsidR="00CD1CDA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Понятие об этапе медицинской эвакуации: определение, задачи, принципиальная схема развертывания. Медицинская сортировка и эвакуация.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Физико-химические и токсические свойства ипритов. Механизм  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Подготовка и организация работы лечебно-профилактических учреждений в чрезвычайных ситуациях.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 xml:space="preserve">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="00CD1CDA" w:rsidRPr="0046774E">
        <w:rPr>
          <w:rFonts w:ascii="Times New Roman" w:hAnsi="Times New Roman" w:cs="Times New Roman"/>
        </w:rPr>
        <w:t>Антидотная</w:t>
      </w:r>
      <w:proofErr w:type="spellEnd"/>
      <w:r w:rsidR="00CD1CDA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>Всероссийская служба медицины катастроф (ВСМК): определение, уровни организации, основные элементы.</w:t>
      </w:r>
    </w:p>
    <w:p w:rsidR="00CD1CDA" w:rsidRPr="0046774E" w:rsidRDefault="0046774E" w:rsidP="00CD1CDA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CD1CDA" w:rsidRPr="0046774E">
        <w:rPr>
          <w:rFonts w:ascii="Times New Roman" w:hAnsi="Times New Roman" w:cs="Times New Roman"/>
        </w:rPr>
        <w:t xml:space="preserve">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="00CD1CDA" w:rsidRPr="0046774E">
        <w:rPr>
          <w:rFonts w:ascii="Times New Roman" w:hAnsi="Times New Roman" w:cs="Times New Roman"/>
        </w:rPr>
        <w:t>антидотная</w:t>
      </w:r>
      <w:proofErr w:type="spellEnd"/>
      <w:r w:rsidR="00CD1CDA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E059BD" w:rsidRPr="0046774E" w:rsidRDefault="0046774E" w:rsidP="00E059BD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E059BD" w:rsidRPr="0046774E">
        <w:rPr>
          <w:rFonts w:ascii="Times New Roman" w:hAnsi="Times New Roman" w:cs="Times New Roman"/>
        </w:rPr>
        <w:t>Медико-тактическая характеристика очагов землетрясений. Особенности лечебно-эвакуационного обеспечения населения при ликвидации медико-санитарных последствий землетрясений.</w:t>
      </w:r>
    </w:p>
    <w:p w:rsidR="00E059BD" w:rsidRPr="0046774E" w:rsidRDefault="0046774E" w:rsidP="00E059BD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E059BD" w:rsidRPr="0046774E">
        <w:rPr>
          <w:rFonts w:ascii="Times New Roman" w:hAnsi="Times New Roman" w:cs="Times New Roman"/>
        </w:rPr>
        <w:t xml:space="preserve">Вещества </w:t>
      </w:r>
      <w:proofErr w:type="spellStart"/>
      <w:r w:rsidR="00E059BD" w:rsidRPr="0046774E">
        <w:rPr>
          <w:rFonts w:ascii="Times New Roman" w:hAnsi="Times New Roman" w:cs="Times New Roman"/>
        </w:rPr>
        <w:t>пульмонотоксического</w:t>
      </w:r>
      <w:proofErr w:type="spellEnd"/>
      <w:r w:rsidR="00E059BD" w:rsidRPr="0046774E">
        <w:rPr>
          <w:rFonts w:ascii="Times New Roman" w:hAnsi="Times New Roman" w:cs="Times New Roman"/>
        </w:rPr>
        <w:t xml:space="preserve"> действия.  Механизм действия и патогенез интоксикации. Клиника поражения. Патогенетическая и симптоматическая терапия.</w:t>
      </w:r>
    </w:p>
    <w:p w:rsidR="00E059BD" w:rsidRPr="0046774E" w:rsidRDefault="0046774E" w:rsidP="00E059BD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E059BD" w:rsidRPr="0046774E">
        <w:rPr>
          <w:rFonts w:ascii="Times New Roman" w:hAnsi="Times New Roman" w:cs="Times New Roman"/>
        </w:rPr>
        <w:t>Медико-тактическая характеристика очагов наводнений. Особенности лечебно-эвакуационного обеспечения населения при ликвидации</w:t>
      </w:r>
      <w:r w:rsidR="00E07887" w:rsidRPr="0046774E">
        <w:rPr>
          <w:rFonts w:ascii="Times New Roman" w:hAnsi="Times New Roman" w:cs="Times New Roman"/>
        </w:rPr>
        <w:t xml:space="preserve"> медико-санитарных последствий </w:t>
      </w:r>
      <w:r w:rsidR="00E059BD" w:rsidRPr="0046774E">
        <w:rPr>
          <w:rFonts w:ascii="Times New Roman" w:hAnsi="Times New Roman" w:cs="Times New Roman"/>
        </w:rPr>
        <w:t>наводнений.</w:t>
      </w:r>
    </w:p>
    <w:p w:rsidR="00E059BD" w:rsidRPr="0046774E" w:rsidRDefault="0046774E" w:rsidP="00E059BD">
      <w:pPr>
        <w:jc w:val="both"/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-</w:t>
      </w:r>
      <w:r w:rsidR="00E059BD" w:rsidRPr="0046774E">
        <w:rPr>
          <w:rFonts w:ascii="Times New Roman" w:hAnsi="Times New Roman" w:cs="Times New Roman"/>
        </w:rPr>
        <w:t xml:space="preserve">Физико-химические и токсические свойства веществ раздражающего действия (хлорацетофенон, адамсит). Механизм   действия и патогенез интоксикации. Клиника поражения. </w:t>
      </w:r>
      <w:proofErr w:type="spellStart"/>
      <w:r w:rsidR="00E059BD" w:rsidRPr="0046774E">
        <w:rPr>
          <w:rFonts w:ascii="Times New Roman" w:hAnsi="Times New Roman" w:cs="Times New Roman"/>
        </w:rPr>
        <w:t>Антидотная</w:t>
      </w:r>
      <w:proofErr w:type="spellEnd"/>
      <w:r w:rsidR="00E059BD" w:rsidRPr="0046774E">
        <w:rPr>
          <w:rFonts w:ascii="Times New Roman" w:hAnsi="Times New Roman" w:cs="Times New Roman"/>
        </w:rPr>
        <w:t xml:space="preserve"> и симптоматическая терапия.</w:t>
      </w:r>
    </w:p>
    <w:p w:rsidR="0046774E" w:rsidRPr="0046774E" w:rsidRDefault="0046774E" w:rsidP="00E07887">
      <w:pPr>
        <w:rPr>
          <w:rFonts w:ascii="Times New Roman" w:hAnsi="Times New Roman" w:cs="Times New Roman"/>
          <w:b/>
        </w:rPr>
      </w:pPr>
    </w:p>
    <w:p w:rsidR="0046774E" w:rsidRPr="0046774E" w:rsidRDefault="0046774E" w:rsidP="0046774E">
      <w:pPr>
        <w:rPr>
          <w:rFonts w:ascii="Times New Roman" w:hAnsi="Times New Roman" w:cs="Times New Roman"/>
        </w:rPr>
      </w:pPr>
    </w:p>
    <w:p w:rsidR="00CD1CDA" w:rsidRPr="0046774E" w:rsidRDefault="0046774E" w:rsidP="0046774E">
      <w:pPr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Зав. кафедрой медицины катастроф,</w:t>
      </w:r>
    </w:p>
    <w:p w:rsidR="0046774E" w:rsidRPr="0046774E" w:rsidRDefault="0046774E" w:rsidP="0046774E">
      <w:pPr>
        <w:rPr>
          <w:rFonts w:ascii="Times New Roman" w:hAnsi="Times New Roman" w:cs="Times New Roman"/>
        </w:rPr>
      </w:pPr>
      <w:r w:rsidRPr="0046774E">
        <w:rPr>
          <w:rFonts w:ascii="Times New Roman" w:hAnsi="Times New Roman" w:cs="Times New Roman"/>
        </w:rPr>
        <w:t>д.м.н., доцент                                                                                                              М.В. Боев</w:t>
      </w:r>
    </w:p>
    <w:sectPr w:rsidR="0046774E" w:rsidRPr="0046774E" w:rsidSect="006872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828"/>
    <w:multiLevelType w:val="hybridMultilevel"/>
    <w:tmpl w:val="496C19CA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B3DB1"/>
    <w:multiLevelType w:val="hybridMultilevel"/>
    <w:tmpl w:val="B1BE3DCA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06296"/>
    <w:multiLevelType w:val="hybridMultilevel"/>
    <w:tmpl w:val="EAFA0D18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844"/>
    <w:multiLevelType w:val="hybridMultilevel"/>
    <w:tmpl w:val="196C86B8"/>
    <w:lvl w:ilvl="0" w:tplc="6972C1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CA7035"/>
    <w:multiLevelType w:val="hybridMultilevel"/>
    <w:tmpl w:val="42200F8E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F41CC1"/>
    <w:multiLevelType w:val="hybridMultilevel"/>
    <w:tmpl w:val="0CAA12E8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1E2276"/>
    <w:multiLevelType w:val="hybridMultilevel"/>
    <w:tmpl w:val="BCFEDE64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970A7E"/>
    <w:multiLevelType w:val="hybridMultilevel"/>
    <w:tmpl w:val="E3B4F5A6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FE5346"/>
    <w:multiLevelType w:val="hybridMultilevel"/>
    <w:tmpl w:val="DF5208B4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541BF4"/>
    <w:multiLevelType w:val="hybridMultilevel"/>
    <w:tmpl w:val="DF5C562A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6634"/>
    <w:multiLevelType w:val="hybridMultilevel"/>
    <w:tmpl w:val="7CF2C7F0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6E3E0A"/>
    <w:multiLevelType w:val="hybridMultilevel"/>
    <w:tmpl w:val="073858EA"/>
    <w:lvl w:ilvl="0" w:tplc="697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64"/>
    <w:rsid w:val="00046C60"/>
    <w:rsid w:val="000A1009"/>
    <w:rsid w:val="000C03EE"/>
    <w:rsid w:val="001415A3"/>
    <w:rsid w:val="0015783B"/>
    <w:rsid w:val="001944A3"/>
    <w:rsid w:val="002850E7"/>
    <w:rsid w:val="002B44CF"/>
    <w:rsid w:val="002B5833"/>
    <w:rsid w:val="002E541F"/>
    <w:rsid w:val="00352798"/>
    <w:rsid w:val="0036554C"/>
    <w:rsid w:val="003A4BFE"/>
    <w:rsid w:val="0046774E"/>
    <w:rsid w:val="00535DA9"/>
    <w:rsid w:val="005E12DB"/>
    <w:rsid w:val="00613D15"/>
    <w:rsid w:val="00650714"/>
    <w:rsid w:val="00687264"/>
    <w:rsid w:val="006C1D8C"/>
    <w:rsid w:val="0074073F"/>
    <w:rsid w:val="00797A53"/>
    <w:rsid w:val="007D33E9"/>
    <w:rsid w:val="007F7A45"/>
    <w:rsid w:val="00843521"/>
    <w:rsid w:val="008E65B3"/>
    <w:rsid w:val="00971526"/>
    <w:rsid w:val="009F534F"/>
    <w:rsid w:val="00A61828"/>
    <w:rsid w:val="00AB5066"/>
    <w:rsid w:val="00BB25B6"/>
    <w:rsid w:val="00BF4C51"/>
    <w:rsid w:val="00C1157D"/>
    <w:rsid w:val="00C85279"/>
    <w:rsid w:val="00CD1CDA"/>
    <w:rsid w:val="00D455E9"/>
    <w:rsid w:val="00D55B77"/>
    <w:rsid w:val="00E059BD"/>
    <w:rsid w:val="00E07887"/>
    <w:rsid w:val="00E406A8"/>
    <w:rsid w:val="00E42169"/>
    <w:rsid w:val="00EF745A"/>
    <w:rsid w:val="00F32EC5"/>
    <w:rsid w:val="00F47A8A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087D-0146-4AE4-B0A2-85376AB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A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2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50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E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9ACE-1186-42D1-8FEB-5A4E496F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38</cp:revision>
  <cp:lastPrinted>2019-04-23T04:49:00Z</cp:lastPrinted>
  <dcterms:created xsi:type="dcterms:W3CDTF">2018-04-17T04:04:00Z</dcterms:created>
  <dcterms:modified xsi:type="dcterms:W3CDTF">2021-12-11T06:18:00Z</dcterms:modified>
</cp:coreProperties>
</file>